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76ACF" w14:textId="77777777" w:rsidR="000954A8" w:rsidRPr="000954A8" w:rsidRDefault="000954A8" w:rsidP="000954A8">
      <w:pPr>
        <w:shd w:val="clear" w:color="auto" w:fill="FFFFFF"/>
        <w:spacing w:after="0" w:line="240" w:lineRule="auto"/>
        <w:jc w:val="center"/>
        <w:rPr>
          <w:rFonts w:ascii="TildaSans" w:eastAsia="Times New Roman" w:hAnsi="TildaSans" w:cs="Times New Roman"/>
          <w:color w:val="444444"/>
          <w:sz w:val="96"/>
          <w:szCs w:val="96"/>
          <w:lang w:eastAsia="ru-RU"/>
        </w:rPr>
      </w:pPr>
      <w:r w:rsidRPr="000954A8">
        <w:rPr>
          <w:rFonts w:ascii="TildaSans" w:eastAsia="Times New Roman" w:hAnsi="TildaSans" w:cs="Times New Roman"/>
          <w:color w:val="444444"/>
          <w:sz w:val="96"/>
          <w:szCs w:val="96"/>
          <w:lang w:eastAsia="ru-RU"/>
        </w:rPr>
        <w:t>ПОЛИТИКА КОНФИДЕНЦИАЛЬНОСТИ И ОБРАБОТКИ ПЕРСОНАЛЬНЫХ ДАННЫХ</w:t>
      </w:r>
    </w:p>
    <w:p w14:paraId="1F69646A" w14:textId="0AD14807" w:rsidR="000954A8" w:rsidRPr="000954A8" w:rsidRDefault="000954A8" w:rsidP="000954A8">
      <w:pPr>
        <w:shd w:val="clear" w:color="auto" w:fill="FFFFFF"/>
        <w:spacing w:after="0" w:line="240" w:lineRule="auto"/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</w:pPr>
      <w:r w:rsidRPr="000954A8">
        <w:rPr>
          <w:rFonts w:ascii="TildaSans" w:eastAsia="Times New Roman" w:hAnsi="TildaSans" w:cs="Times New Roman"/>
          <w:b/>
          <w:bCs/>
          <w:color w:val="333333"/>
          <w:sz w:val="21"/>
          <w:szCs w:val="21"/>
          <w:lang w:eastAsia="ru-RU"/>
        </w:rPr>
        <w:t>Сайт:</w:t>
      </w: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> </w:t>
      </w:r>
      <w:r w:rsidR="009C06BA"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 xml:space="preserve"> </w:t>
      </w:r>
      <w:r w:rsidR="009C06BA" w:rsidRPr="009C06BA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>https://umida-centr.ru/</w:t>
      </w: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</w:r>
      <w:r w:rsidRPr="000954A8">
        <w:rPr>
          <w:rFonts w:ascii="TildaSans" w:eastAsia="Times New Roman" w:hAnsi="TildaSans" w:cs="Times New Roman"/>
          <w:b/>
          <w:bCs/>
          <w:color w:val="333333"/>
          <w:sz w:val="21"/>
          <w:szCs w:val="21"/>
          <w:lang w:eastAsia="ru-RU"/>
        </w:rPr>
        <w:t>Оператор:</w:t>
      </w: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 xml:space="preserve"> Индивидуальный предприниматель </w:t>
      </w:r>
      <w:r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 xml:space="preserve">Величко Ксения Олеговна </w:t>
      </w: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 xml:space="preserve"> (ОГРНИП 319169000192446</w:t>
      </w:r>
      <w:r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>, ИНН 165055031872</w:t>
      </w: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>)</w:t>
      </w: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</w: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</w: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</w:r>
      <w:r w:rsidRPr="000954A8">
        <w:rPr>
          <w:rFonts w:ascii="TildaSans" w:eastAsia="Times New Roman" w:hAnsi="TildaSans" w:cs="Times New Roman"/>
          <w:b/>
          <w:bCs/>
          <w:i/>
          <w:iCs/>
          <w:color w:val="333333"/>
          <w:sz w:val="21"/>
          <w:szCs w:val="21"/>
          <w:lang w:eastAsia="ru-RU"/>
        </w:rPr>
        <w:t>1. Общие положения</w:t>
      </w: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</w: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  <w:t>Настоящая Политика определяет порядок обработки персональных данных и меры по обеспечению их безопасности на сайте caesarlaw.ru. Используя сайт, формы обратной связи или иные сервисы сайта, вы подтверждаете, что ознакомлены с настоящей Политикой и согласны с её условиями. Если вы не согласны с положениями Политики, прекратите использование сайта.</w:t>
      </w: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</w: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  <w:t>Оператор ставит своей важнейшей целью соблюдение прав и свобод человека при обработке его персональных данных, в том числе защиты прав на неприкосновенность частной жизни.</w:t>
      </w: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</w: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</w:r>
      <w:r w:rsidRPr="000954A8">
        <w:rPr>
          <w:rFonts w:ascii="TildaSans" w:eastAsia="Times New Roman" w:hAnsi="TildaSans" w:cs="Times New Roman"/>
          <w:b/>
          <w:bCs/>
          <w:i/>
          <w:iCs/>
          <w:color w:val="333333"/>
          <w:sz w:val="21"/>
          <w:szCs w:val="21"/>
          <w:lang w:eastAsia="ru-RU"/>
        </w:rPr>
        <w:t>2. Какие данные мы собираем и зачем</w:t>
      </w: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</w: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  <w:t>Мы собираем персональные данные, чтобы оперативно связаться с вами и проконсультировать по вашему вопросу.</w:t>
      </w: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</w: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</w:r>
      <w:r w:rsidRPr="000954A8">
        <w:rPr>
          <w:rFonts w:ascii="TildaSans" w:eastAsia="Times New Roman" w:hAnsi="TildaSans" w:cs="Times New Roman"/>
          <w:b/>
          <w:bCs/>
          <w:color w:val="333333"/>
          <w:sz w:val="21"/>
          <w:szCs w:val="21"/>
          <w:lang w:eastAsia="ru-RU"/>
        </w:rPr>
        <w:t>Что мы собираем:</w:t>
      </w: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</w:r>
    </w:p>
    <w:p w14:paraId="293DE87D" w14:textId="77777777" w:rsidR="000954A8" w:rsidRPr="000954A8" w:rsidRDefault="000954A8" w:rsidP="000954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</w:pP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>При заполнении форм (заявка, обратный звонок): имя, номер телефона, описание вашего вопроса или правовой проблемы.</w:t>
      </w:r>
    </w:p>
    <w:p w14:paraId="470CBCCE" w14:textId="77777777" w:rsidR="000954A8" w:rsidRPr="000954A8" w:rsidRDefault="000954A8" w:rsidP="000954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</w:pP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>Автоматически (технические данные): IP</w:t>
      </w: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noBreakHyphen/>
        <w:t>адрес, тип устройства, браузер, операционная система, разрешение экрана, посещённые страницы, время на странице, клики, прокрутка. Эти данные нужны для работы сайта и аналитики.</w:t>
      </w:r>
    </w:p>
    <w:p w14:paraId="4EB409EB" w14:textId="77777777" w:rsidR="000954A8" w:rsidRPr="000954A8" w:rsidRDefault="000954A8" w:rsidP="000954A8">
      <w:pPr>
        <w:shd w:val="clear" w:color="auto" w:fill="FFFFFF"/>
        <w:spacing w:after="0" w:line="240" w:lineRule="auto"/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</w:pP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>Где и как обрабатываются данные:</w:t>
      </w: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</w:r>
    </w:p>
    <w:p w14:paraId="6BED6977" w14:textId="77777777" w:rsidR="000954A8" w:rsidRPr="000954A8" w:rsidRDefault="000954A8" w:rsidP="000954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</w:pP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lastRenderedPageBreak/>
        <w:t>Сбор и хранение данных из форм осуществляется в CRM</w:t>
      </w: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noBreakHyphen/>
        <w:t>системе конструктора сайтов Tilda Publishing.</w:t>
      </w:r>
    </w:p>
    <w:p w14:paraId="0DF3E60E" w14:textId="77777777" w:rsidR="000954A8" w:rsidRPr="000954A8" w:rsidRDefault="000954A8" w:rsidP="000954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</w:pP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>Для аналитики посещаемости используется сервис Яндекс Метрика (ООО «Яндекс») и VK Pixel (ООО «ВКонтакте»). В том числе может использоваться Вебвизор (запись движения мыши и кликов). В целях защиты персональных данных поля форм обратной связи технически настроены таким образом, чтобы вводимая в них информация не фиксировалась в записях сеансов.</w:t>
      </w:r>
    </w:p>
    <w:p w14:paraId="60CD693F" w14:textId="77777777" w:rsidR="000954A8" w:rsidRPr="000954A8" w:rsidRDefault="000954A8" w:rsidP="000954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</w:pP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>Платёжные данные (карты, реквизиты) на сайте не собираются и не хранятся. Оплата услуг происходит вне сайта по отдельному договору.</w:t>
      </w:r>
    </w:p>
    <w:p w14:paraId="434B7EA3" w14:textId="77777777" w:rsidR="000954A8" w:rsidRPr="000954A8" w:rsidRDefault="000954A8" w:rsidP="000954A8">
      <w:pPr>
        <w:shd w:val="clear" w:color="auto" w:fill="FFFFFF"/>
        <w:spacing w:after="0" w:line="240" w:lineRule="auto"/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</w:pPr>
      <w:r w:rsidRPr="000954A8">
        <w:rPr>
          <w:rFonts w:ascii="TildaSans" w:eastAsia="Times New Roman" w:hAnsi="TildaSans" w:cs="Times New Roman"/>
          <w:b/>
          <w:bCs/>
          <w:i/>
          <w:iCs/>
          <w:color w:val="333333"/>
          <w:sz w:val="21"/>
          <w:szCs w:val="21"/>
          <w:lang w:eastAsia="ru-RU"/>
        </w:rPr>
        <w:t>3. Правовые основания и цели обработки</w:t>
      </w: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</w: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  <w:t>Обработка ваших данных осуществляется на следующих основаниях:</w:t>
      </w: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</w:r>
    </w:p>
    <w:p w14:paraId="42460A82" w14:textId="77777777" w:rsidR="000954A8" w:rsidRPr="000954A8" w:rsidRDefault="000954A8" w:rsidP="000954A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</w:pP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>Ваше согласие. Вы даёте его явно, когда ставите галочку в форме: «Я согласен с обработкой персональных данных». Молчание или бездействие не считается согласием.</w:t>
      </w:r>
    </w:p>
    <w:p w14:paraId="140DE828" w14:textId="77777777" w:rsidR="000954A8" w:rsidRPr="000954A8" w:rsidRDefault="000954A8" w:rsidP="000954A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</w:pP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>Исполнение договора. Если вы стали нашим клиентом, мы обрабатываем данные для оказания юридических услуг и исполнения обязательств.</w:t>
      </w:r>
    </w:p>
    <w:p w14:paraId="74901295" w14:textId="77777777" w:rsidR="000954A8" w:rsidRPr="000954A8" w:rsidRDefault="000954A8" w:rsidP="000954A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</w:pP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>Требования закона. Для бухгалтерского и налогового учёта, а также в иных случаях, прямо предусмотренных законодательством РФ.</w:t>
      </w:r>
    </w:p>
    <w:p w14:paraId="5625C5FA" w14:textId="77777777" w:rsidR="000954A8" w:rsidRPr="000954A8" w:rsidRDefault="000954A8" w:rsidP="000954A8">
      <w:pPr>
        <w:shd w:val="clear" w:color="auto" w:fill="FFFFFF"/>
        <w:spacing w:after="0" w:line="240" w:lineRule="auto"/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</w:pP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>Цели обработки:</w:t>
      </w: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</w:r>
    </w:p>
    <w:p w14:paraId="0228FEBC" w14:textId="77777777" w:rsidR="000954A8" w:rsidRPr="000954A8" w:rsidRDefault="000954A8" w:rsidP="000954A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</w:pP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>оказание юридических консультаций и услуг;</w:t>
      </w:r>
    </w:p>
    <w:p w14:paraId="79C12FE2" w14:textId="77777777" w:rsidR="000954A8" w:rsidRPr="000954A8" w:rsidRDefault="000954A8" w:rsidP="000954A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</w:pP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>подготовка правовых заключений;</w:t>
      </w:r>
    </w:p>
    <w:p w14:paraId="0356FD26" w14:textId="77777777" w:rsidR="000954A8" w:rsidRPr="000954A8" w:rsidRDefault="000954A8" w:rsidP="000954A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</w:pP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>ведение клиентской базы и учёт обращений;</w:t>
      </w:r>
    </w:p>
    <w:p w14:paraId="3B3A5194" w14:textId="77777777" w:rsidR="000954A8" w:rsidRPr="000954A8" w:rsidRDefault="000954A8" w:rsidP="000954A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</w:pP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>отправка информационных материалов (только при наличии вашего согласия);</w:t>
      </w:r>
    </w:p>
    <w:p w14:paraId="47586C23" w14:textId="77777777" w:rsidR="000954A8" w:rsidRPr="000954A8" w:rsidRDefault="000954A8" w:rsidP="000954A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</w:pP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>аналитика и улучшение работы сайта (на основе обезличенных данных Яндекс Метрики и VK Pixel);</w:t>
      </w:r>
    </w:p>
    <w:p w14:paraId="26395E99" w14:textId="77777777" w:rsidR="000954A8" w:rsidRPr="000954A8" w:rsidRDefault="000954A8" w:rsidP="000954A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</w:pP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>выполнение требований законодательства РФ.</w:t>
      </w:r>
    </w:p>
    <w:p w14:paraId="01EECBEF" w14:textId="77777777" w:rsidR="000954A8" w:rsidRPr="000954A8" w:rsidRDefault="000954A8" w:rsidP="000954A8">
      <w:pPr>
        <w:shd w:val="clear" w:color="auto" w:fill="FFFFFF"/>
        <w:spacing w:after="0" w:line="240" w:lineRule="auto"/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</w:pPr>
      <w:r w:rsidRPr="000954A8">
        <w:rPr>
          <w:rFonts w:ascii="TildaSans" w:eastAsia="Times New Roman" w:hAnsi="TildaSans" w:cs="Times New Roman"/>
          <w:b/>
          <w:bCs/>
          <w:i/>
          <w:iCs/>
          <w:color w:val="333333"/>
          <w:sz w:val="21"/>
          <w:szCs w:val="21"/>
          <w:lang w:eastAsia="ru-RU"/>
        </w:rPr>
        <w:t>4. Передача данных третьим лицам</w:t>
      </w: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</w: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  <w:t>Мы передаём данные третьим лицам только при наличии правовых оснований:</w:t>
      </w: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</w: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</w:r>
    </w:p>
    <w:p w14:paraId="411233B7" w14:textId="77777777" w:rsidR="000954A8" w:rsidRPr="000954A8" w:rsidRDefault="000954A8" w:rsidP="000954A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</w:pP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>Tilda Publishing — для хранения и обработки данных из форм заявок (по договору поручения).</w:t>
      </w:r>
    </w:p>
    <w:p w14:paraId="7256CD8B" w14:textId="77777777" w:rsidR="000954A8" w:rsidRPr="000954A8" w:rsidRDefault="000954A8" w:rsidP="000954A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</w:pP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>ООО «Яндекс» — для целей веб</w:t>
      </w: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noBreakHyphen/>
        <w:t>аналитики (Яндекс Метрика).</w:t>
      </w:r>
    </w:p>
    <w:p w14:paraId="07184B14" w14:textId="77777777" w:rsidR="000954A8" w:rsidRPr="000954A8" w:rsidRDefault="000954A8" w:rsidP="000954A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</w:pP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>ООО «ВКонтакте» — для целей веб-аналитики (VK Pixel)</w:t>
      </w:r>
    </w:p>
    <w:p w14:paraId="4A05023A" w14:textId="77777777" w:rsidR="000954A8" w:rsidRPr="000954A8" w:rsidRDefault="000954A8" w:rsidP="000954A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</w:pP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>Иные лица — в целях исполнения договора с вами (например, привлечение профильных специалистов для оказания услуги), а также в случаях, предусмотренных законодательством РФ (в том числе по запросу государственных органов) либо с вашего отдельного согласия.</w:t>
      </w:r>
    </w:p>
    <w:p w14:paraId="3D333B3E" w14:textId="77777777" w:rsidR="000954A8" w:rsidRPr="000954A8" w:rsidRDefault="000954A8" w:rsidP="000954A8">
      <w:pPr>
        <w:shd w:val="clear" w:color="auto" w:fill="FFFFFF"/>
        <w:spacing w:after="0" w:line="240" w:lineRule="auto"/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</w:pPr>
      <w:r w:rsidRPr="000954A8">
        <w:rPr>
          <w:rFonts w:ascii="TildaSans" w:eastAsia="Times New Roman" w:hAnsi="TildaSans" w:cs="Times New Roman"/>
          <w:i/>
          <w:iCs/>
          <w:color w:val="333333"/>
          <w:sz w:val="21"/>
          <w:szCs w:val="21"/>
          <w:u w:val="single"/>
          <w:bdr w:val="none" w:sz="0" w:space="0" w:color="auto" w:frame="1"/>
          <w:lang w:eastAsia="ru-RU"/>
        </w:rPr>
        <w:t>Серверы указанных сервисов расположены на территории Российской Федерации.</w:t>
      </w: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</w: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</w:r>
      <w:r w:rsidRPr="000954A8">
        <w:rPr>
          <w:rFonts w:ascii="TildaSans" w:eastAsia="Times New Roman" w:hAnsi="TildaSans" w:cs="Times New Roman"/>
          <w:b/>
          <w:bCs/>
          <w:color w:val="333333"/>
          <w:sz w:val="21"/>
          <w:szCs w:val="21"/>
          <w:lang w:eastAsia="ru-RU"/>
        </w:rPr>
        <w:t>Важно: </w:t>
      </w: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>Мы не передаём персональные данные иностранным компаниям и не осуществляем трансграничную передачу данных.</w:t>
      </w: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</w: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</w:r>
      <w:r w:rsidRPr="000954A8">
        <w:rPr>
          <w:rFonts w:ascii="TildaSans" w:eastAsia="Times New Roman" w:hAnsi="TildaSans" w:cs="Times New Roman"/>
          <w:b/>
          <w:bCs/>
          <w:i/>
          <w:iCs/>
          <w:color w:val="333333"/>
          <w:sz w:val="21"/>
          <w:szCs w:val="21"/>
          <w:lang w:eastAsia="ru-RU"/>
        </w:rPr>
        <w:t>5. Сроки хранения и уничтожение данных</w:t>
      </w: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</w: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  <w:t>Персональные данные хранятся не дольше, чем это необходимо для достижения целей обработки, либо в течение сроков, установленных законодательством РФ (в том числе для налогового и бухгалтерского учёта).</w:t>
      </w: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  <w:t xml:space="preserve">Для целей оказания юридических услуг срок хранения составляет не менее срока исковой давности по </w:t>
      </w: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lastRenderedPageBreak/>
        <w:t>соответствующим обязательствам.</w:t>
      </w: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</w: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  <w:t>По достижении целей обработки персональные данные подлежат уничтожению. Факт уничтожения фиксируется актом либо иным способом, предусмотренным внутренними документами Оператора. Обезличивание данных может применяться в отношении агрегированных статистических сведений.</w:t>
      </w: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</w: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</w:r>
      <w:r w:rsidRPr="000954A8">
        <w:rPr>
          <w:rFonts w:ascii="TildaSans" w:eastAsia="Times New Roman" w:hAnsi="TildaSans" w:cs="Times New Roman"/>
          <w:b/>
          <w:bCs/>
          <w:i/>
          <w:iCs/>
          <w:color w:val="333333"/>
          <w:sz w:val="21"/>
          <w:szCs w:val="21"/>
          <w:lang w:eastAsia="ru-RU"/>
        </w:rPr>
        <w:t>6. Ваши права и отзыв согласия</w:t>
      </w: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</w: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</w:r>
      <w:r w:rsidRPr="000954A8">
        <w:rPr>
          <w:rFonts w:ascii="TildaSans" w:eastAsia="Times New Roman" w:hAnsi="TildaSans" w:cs="Times New Roman"/>
          <w:b/>
          <w:bCs/>
          <w:color w:val="333333"/>
          <w:sz w:val="21"/>
          <w:szCs w:val="21"/>
          <w:lang w:eastAsia="ru-RU"/>
        </w:rPr>
        <w:t>Вы вправе:</w:t>
      </w: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</w:r>
    </w:p>
    <w:p w14:paraId="7174A0FF" w14:textId="77777777" w:rsidR="000954A8" w:rsidRPr="000954A8" w:rsidRDefault="000954A8" w:rsidP="000954A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</w:pP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>запросить сведения о своих персональных данных;</w:t>
      </w:r>
    </w:p>
    <w:p w14:paraId="225150EC" w14:textId="77777777" w:rsidR="000954A8" w:rsidRPr="000954A8" w:rsidRDefault="000954A8" w:rsidP="000954A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</w:pP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>требовать уточнения, блокирования или уничтожения своих данных;</w:t>
      </w:r>
    </w:p>
    <w:p w14:paraId="249A31FF" w14:textId="77777777" w:rsidR="000954A8" w:rsidRPr="000954A8" w:rsidRDefault="000954A8" w:rsidP="000954A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</w:pP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>отозвать согласие на обработку персональных данных в любой момент.</w:t>
      </w:r>
    </w:p>
    <w:p w14:paraId="4A7CC952" w14:textId="77777777" w:rsidR="000954A8" w:rsidRPr="000954A8" w:rsidRDefault="000954A8" w:rsidP="000954A8">
      <w:pPr>
        <w:shd w:val="clear" w:color="auto" w:fill="FFFFFF"/>
        <w:spacing w:after="0" w:line="240" w:lineRule="auto"/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</w:pPr>
      <w:r w:rsidRPr="000954A8">
        <w:rPr>
          <w:rFonts w:ascii="TildaSans" w:eastAsia="Times New Roman" w:hAnsi="TildaSans" w:cs="Times New Roman"/>
          <w:b/>
          <w:bCs/>
          <w:color w:val="333333"/>
          <w:sz w:val="21"/>
          <w:szCs w:val="21"/>
          <w:lang w:eastAsia="ru-RU"/>
        </w:rPr>
        <w:t>Как отозвать согласие или реализовать свои права:</w:t>
      </w: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  <w:t>Вы можете обратиться к Оператору любым удобным способом:</w:t>
      </w: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</w:r>
    </w:p>
    <w:p w14:paraId="304425C8" w14:textId="77777777" w:rsidR="000954A8" w:rsidRPr="000954A8" w:rsidRDefault="000954A8" w:rsidP="000954A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</w:pPr>
      <w:r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>по телефону: +7 906 322 93 33</w:t>
      </w: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>;</w:t>
      </w:r>
    </w:p>
    <w:p w14:paraId="416A3F13" w14:textId="77777777" w:rsidR="000954A8" w:rsidRPr="000954A8" w:rsidRDefault="000954A8" w:rsidP="000954A8">
      <w:pPr>
        <w:numPr>
          <w:ilvl w:val="0"/>
          <w:numId w:val="7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709" w:hanging="11"/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</w:pP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>по электронной почте: umida.centr@gmail.com@gmail.com (с пометкой «Отзыв согласия» или «Запрос данных»).</w:t>
      </w:r>
    </w:p>
    <w:p w14:paraId="24029871" w14:textId="77777777" w:rsidR="000954A8" w:rsidRPr="000954A8" w:rsidRDefault="000954A8" w:rsidP="000954A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</w:pP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>В обращении укажите: ваши ФИО, контактный номер телефона, указанный при подаче заявки, перечень обрабатываемых данных (если известен), суть требования. Это необходимо для подтверждения вашей личности в целях защиты персональных данных.</w:t>
      </w:r>
    </w:p>
    <w:p w14:paraId="129EE70B" w14:textId="77777777" w:rsidR="000954A8" w:rsidRPr="000954A8" w:rsidRDefault="000954A8" w:rsidP="000954A8">
      <w:pPr>
        <w:shd w:val="clear" w:color="auto" w:fill="FFFFFF"/>
        <w:spacing w:after="0" w:line="240" w:lineRule="auto"/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</w:pP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  <w:t>Оператор прекращает обработку и удаляет данные в срок не позднее 30 календарных дней с даты получения заявления, если иное не предусмотрено законом (например, необходимость хранения документов для налоговой отчётности). Если обработка должна продолжаться по закону, мы уведомим вас об этом в течение 10 рабочих дней.</w:t>
      </w: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</w: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</w:r>
      <w:r w:rsidRPr="000954A8">
        <w:rPr>
          <w:rFonts w:ascii="TildaSans" w:eastAsia="Times New Roman" w:hAnsi="TildaSans" w:cs="Times New Roman"/>
          <w:b/>
          <w:bCs/>
          <w:i/>
          <w:iCs/>
          <w:color w:val="333333"/>
          <w:sz w:val="21"/>
          <w:szCs w:val="21"/>
          <w:lang w:eastAsia="ru-RU"/>
        </w:rPr>
        <w:t>7. Меры безопасности</w:t>
      </w: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</w: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  <w:t>Оператор принимает необходимые правовые, организационные и технические меры для защиты персональных данных от неправомерного или случайного доступа, уничтожения, изменения, блокирования, копирования и распространения.</w:t>
      </w: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  <w:t>Используются: разграничение доступа сотрудников, антивирусное ПО, хранение данных на защищённых серверах.</w:t>
      </w: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  <w:t>При этом передача информации через Интернет не является полностью безопасной. Оператор прилагает максимальные усилия для защиты данных, но не может гарантировать их абсолютную безопасность при передаче через сеть.</w:t>
      </w: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</w: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</w:r>
      <w:r w:rsidRPr="000954A8">
        <w:rPr>
          <w:rFonts w:ascii="TildaSans" w:eastAsia="Times New Roman" w:hAnsi="TildaSans" w:cs="Times New Roman"/>
          <w:b/>
          <w:bCs/>
          <w:i/>
          <w:iCs/>
          <w:color w:val="333333"/>
          <w:sz w:val="21"/>
          <w:szCs w:val="21"/>
          <w:lang w:eastAsia="ru-RU"/>
        </w:rPr>
        <w:t>8. Действия при инцидентах</w:t>
      </w: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</w: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  <w:t>В случае выявления факта неправомерного доступа к персональным данным, их утраты или утечки Оператор незамедлительно принимает меры по локализации и устранению последствий.</w:t>
      </w: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  <w:t>Субъект персональных данных уведомляется о произошедшем инциденте не позднее 72 часов с момента выявления инцидента, если иное не установлено законодательством РФ, а также по письменному запросу.</w:t>
      </w: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</w: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</w:r>
      <w:r w:rsidRPr="000954A8">
        <w:rPr>
          <w:rFonts w:ascii="TildaSans" w:eastAsia="Times New Roman" w:hAnsi="TildaSans" w:cs="Times New Roman"/>
          <w:b/>
          <w:bCs/>
          <w:i/>
          <w:iCs/>
          <w:color w:val="333333"/>
          <w:sz w:val="21"/>
          <w:szCs w:val="21"/>
          <w:lang w:eastAsia="ru-RU"/>
        </w:rPr>
        <w:t>9. Изменения Политики</w:t>
      </w: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</w:r>
      <w:r w:rsidRPr="000954A8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  <w:t>Оператор вправе вносить изменения в настоящую Политику. Обновлённые версии размещаются на сайте caesarlaw.ru (страница /privacy). Продолжая использовать сайт после внесения изменений, вы соглашаетесь с обновлённой редакцией Политики.</w:t>
      </w:r>
    </w:p>
    <w:p w14:paraId="7512491D" w14:textId="77777777" w:rsidR="0002323A" w:rsidRDefault="009C06BA"/>
    <w:sectPr w:rsidR="00023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lda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83B64"/>
    <w:multiLevelType w:val="multilevel"/>
    <w:tmpl w:val="48988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E92F78"/>
    <w:multiLevelType w:val="multilevel"/>
    <w:tmpl w:val="98D25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CD64B7"/>
    <w:multiLevelType w:val="multilevel"/>
    <w:tmpl w:val="266EC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5B0F59"/>
    <w:multiLevelType w:val="multilevel"/>
    <w:tmpl w:val="F042B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E21234"/>
    <w:multiLevelType w:val="multilevel"/>
    <w:tmpl w:val="EBDE3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9E023F"/>
    <w:multiLevelType w:val="multilevel"/>
    <w:tmpl w:val="9A24D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BA3386"/>
    <w:multiLevelType w:val="multilevel"/>
    <w:tmpl w:val="D668D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54A8"/>
    <w:rsid w:val="000954A8"/>
    <w:rsid w:val="005706CA"/>
    <w:rsid w:val="009C06BA"/>
    <w:rsid w:val="00D973A4"/>
    <w:rsid w:val="00DB1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E4A19"/>
  <w15:docId w15:val="{8F40CBBC-13ED-4D35-A7AB-FACC1CE63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954A8"/>
    <w:rPr>
      <w:b/>
      <w:bCs/>
    </w:rPr>
  </w:style>
  <w:style w:type="character" w:styleId="a4">
    <w:name w:val="Emphasis"/>
    <w:basedOn w:val="a0"/>
    <w:uiPriority w:val="20"/>
    <w:qFormat/>
    <w:rsid w:val="000954A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2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4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11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7790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91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826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42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46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89194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50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948</Words>
  <Characters>5406</Characters>
  <Application>Microsoft Office Word</Application>
  <DocSecurity>0</DocSecurity>
  <Lines>45</Lines>
  <Paragraphs>12</Paragraphs>
  <ScaleCrop>false</ScaleCrop>
  <Company/>
  <LinksUpToDate>false</LinksUpToDate>
  <CharactersWithSpaces>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Михеева</dc:creator>
  <cp:lastModifiedBy>Гилязов Фагиль Фаридович</cp:lastModifiedBy>
  <cp:revision>2</cp:revision>
  <dcterms:created xsi:type="dcterms:W3CDTF">2026-08-06T08:40:00Z</dcterms:created>
  <dcterms:modified xsi:type="dcterms:W3CDTF">2026-09-03T06:49:00Z</dcterms:modified>
</cp:coreProperties>
</file>